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right"/>
      </w:pPr>
      <w:r>
        <w:t>Кому: ________________________________________</w:t>
      </w:r>
    </w:p>
    <w:p>
      <w:pPr>
        <w:spacing w:after="40"/>
        <w:jc w:val="right"/>
      </w:pPr>
      <w:r>
        <w:rPr>
          <w:i/>
          <w:sz w:val="18"/>
        </w:rPr>
        <w:t>(наименование СТО, ИНН/ОГРН, юридический адрес)</w:t>
      </w:r>
    </w:p>
    <w:p>
      <w:pPr>
        <w:spacing w:after="40"/>
        <w:jc w:val="right"/>
      </w:pPr>
      <w:r>
        <w:t>От: __________________________________________</w:t>
      </w:r>
    </w:p>
    <w:p>
      <w:pPr>
        <w:spacing w:after="40"/>
        <w:jc w:val="right"/>
      </w:pPr>
      <w:r>
        <w:rPr>
          <w:i/>
          <w:sz w:val="18"/>
        </w:rPr>
        <w:t>(ФИО, адрес, телефон, e-mail)</w:t>
      </w:r>
    </w:p>
    <w:p/>
    <w:p>
      <w:pPr>
        <w:jc w:val="center"/>
      </w:pPr>
      <w:r>
        <w:rPr>
          <w:b/>
          <w:sz w:val="26"/>
        </w:rPr>
        <w:t>ПРЕТЕНЗИЯ о недостатках выполненных работ</w:t>
      </w:r>
    </w:p>
    <w:p/>
    <w:p>
      <w:pPr>
        <w:spacing w:after="120"/>
        <w:ind w:firstLine="709"/>
        <w:jc w:val="both"/>
      </w:pPr>
      <w:r>
        <w:t>«___» ________ 20__ г. между мной и __________________ (далее — Исполнитель) заключён договор (заказ-наряд № ______ от «___» ________ 20__ г.) на выполнение работ по ремонту автомобиля ____________________ (марка, модель), государственный регистрационный номер __________, VIN __________________.</w:t>
      </w:r>
    </w:p>
    <w:p>
      <w:pPr>
        <w:spacing w:after="120"/>
        <w:ind w:firstLine="709"/>
        <w:jc w:val="both"/>
      </w:pPr>
      <w:r>
        <w:t>Выполненные работы: ____________________________________________. Стоимость работ в размере __________ руб. оплачена полностью, что подтверждается ________________ (чек/квитанция № ____ от ________).</w:t>
      </w:r>
    </w:p>
    <w:p>
      <w:pPr>
        <w:spacing w:after="120"/>
        <w:ind w:firstLine="709"/>
        <w:jc w:val="both"/>
      </w:pPr>
      <w:r>
        <w:t>После выполнения работ мною выявлены следующие недостатки: ____________________________________________________________________ (описать: что неисправно, в чём выражается некачественное выполнение, когда обнаружено).</w:t>
      </w:r>
    </w:p>
    <w:p>
      <w:pPr>
        <w:spacing w:after="120"/>
        <w:ind w:firstLine="709"/>
        <w:jc w:val="both"/>
      </w:pPr>
      <w:r>
        <w:t>В соответствии со ст. 4 Закона РФ «О защите прав потребителей» исполнитель обязан выполнить работу, качество которой соответствует договору, а при отсутствии в договоре условий о качестве — обычно предъявляемым требованиям. Аналогичное требование установлено п. 19 Правил оказания услуг (выполнения работ) по техническому обслуживанию и ремонту автомототранспортных средств, утверждённых постановлением Правительства РФ от 29.05.2025 № 780 (далее — Правила).</w:t>
      </w:r>
    </w:p>
    <w:p>
      <w:pPr>
        <w:spacing w:after="120"/>
        <w:ind w:firstLine="709"/>
        <w:jc w:val="both"/>
      </w:pPr>
      <w:r>
        <w:t>На основании ст. 29 Закона РФ «О защите прав потребителей» при обнаружении недостатков выполненной работы потребитель вправе по своему выбору потребовать: безвозмездного устранения недостатков; соответствующего уменьшения цены; возмещения понесённых им расходов по устранению недостатков своими силами или третьими лицами, а при существенных недостатках — отказаться от исполнения договора и потребовать полного возмещения убытков.</w:t>
      </w:r>
    </w:p>
    <w:p>
      <w:pPr>
        <w:spacing w:after="120"/>
        <w:ind w:firstLine="709"/>
        <w:jc w:val="both"/>
      </w:pPr>
      <w:r>
        <w:t>Обращаю внимание, что в силу п. 27 Правил при возникновении разногласий по поводу недостатков оказанных услуг или их причин исполнитель обязан по своей инициативе или по требованию потребителя направить автомототранспортное средство на экспертизу и оплатить её проведение.</w:t>
      </w:r>
    </w:p>
    <w:p>
      <w:pPr>
        <w:spacing w:after="120"/>
        <w:ind w:firstLine="709"/>
        <w:jc w:val="both"/>
      </w:pPr>
      <w:r>
        <w:t>На основании изложенного ТРЕБУЮ в срок не позднее 10 (десяти) календарных дней с момента получения настоящей претензии:</w:t>
      </w:r>
    </w:p>
    <w:p>
      <w:pPr>
        <w:spacing w:after="120"/>
        <w:ind w:firstLine="709"/>
        <w:jc w:val="both"/>
      </w:pPr>
      <w:r>
        <w:t>1) безвозмездно устранить выявленные недостатки (либо: возместить расходы на их устранение в размере __________ руб. / соразмерно уменьшить цену работ / вернуть уплаченную сумму);</w:t>
      </w:r>
    </w:p>
    <w:p>
      <w:pPr>
        <w:spacing w:after="120"/>
        <w:ind w:firstLine="709"/>
        <w:jc w:val="both"/>
      </w:pPr>
      <w:r>
        <w:t>2) в случае несогласия с наличием недостатков или их причинами — организовать и оплатить независимую экспертизу (п. 27 Правил), уведомив меня о месте и времени её проведения.</w:t>
      </w:r>
    </w:p>
    <w:p>
      <w:pPr>
        <w:spacing w:after="120"/>
        <w:ind w:firstLine="709"/>
        <w:jc w:val="both"/>
      </w:pPr>
      <w:r>
        <w:t>В случае отказа или оставления претензии без ответа буду вынужден(а) обратиться в суд с требованиями о взыскании стоимости устранения недостатков, неустойки в размере 3% за каждый день просрочки (п. 5 ст. 28 Закона), компенсации морального вреда (ст. 15 Закона) и штрафа в размере 50% от присуждённой суммы (п. 6 ст. 13 Закона), а также направить жалобу в Роспотребнадзор.</w:t>
      </w:r>
    </w:p>
    <w:p>
      <w:pPr>
        <w:spacing w:after="120"/>
        <w:ind w:firstLine="709"/>
        <w:jc w:val="both"/>
      </w:pPr>
      <w:r>
        <w:t>Приложения: 1) копия заказ-наряда (договора); 2) копия документа об оплате; 3) фотоматериалы недостатков; 4) заключение независимой экспертизы (при наличии).</w:t>
      </w:r>
    </w:p>
    <w:p/>
    <w:p>
      <w:r>
        <w:t>«___» ________ 20__ г.        Подпись: ______________ / ________________________ /</w:t>
      </w:r>
    </w:p>
    <w:p/>
    <w:p>
      <w:r>
        <w:rPr>
          <w:b/>
          <w:sz w:val="18"/>
        </w:rPr>
        <w:t>Правовые основания (полные тексты):</w:t>
      </w:r>
    </w:p>
    <w:p>
      <w:pPr>
        <w:spacing w:after="40"/>
      </w:pPr>
      <w:r>
        <w:rPr>
          <w:sz w:val="18"/>
        </w:rPr>
        <w:t xml:space="preserve">— </w:t>
      </w:r>
      <w:hyperlink r:id="rId9">
        <w:r>
          <w:rPr>
            <w:color w:val="0563C1"/>
            <w:u w:val="single"/>
            <w:sz w:val="18"/>
          </w:rPr>
          <w:t>Постановление Правительства РФ от 29.05.2025 № 780 «Об утверждении Правил оказания услуг (выполнения работ) по техническому обслуживанию и ремонту автомототранспортных средств»</w:t>
        </w:r>
      </w:hyperlink>
    </w:p>
    <w:p>
      <w:pPr>
        <w:spacing w:after="40"/>
      </w:pPr>
      <w:r>
        <w:rPr>
          <w:sz w:val="18"/>
        </w:rPr>
        <w:t xml:space="preserve">— </w:t>
      </w:r>
      <w:hyperlink r:id="rId10">
        <w:r>
          <w:rPr>
            <w:color w:val="0563C1"/>
            <w:u w:val="single"/>
            <w:sz w:val="18"/>
          </w:rPr>
          <w:t>Закон РФ от 07.02.1992 № 2300-1 «О защите прав потребителей»</w:t>
        </w:r>
      </w:hyperlink>
    </w:p>
    <w:p>
      <w:pPr>
        <w:spacing w:after="40"/>
      </w:pPr>
      <w:r>
        <w:rPr>
          <w:sz w:val="18"/>
        </w:rPr>
        <w:t xml:space="preserve">— </w:t>
      </w:r>
      <w:hyperlink r:id="rId11">
        <w:r>
          <w:rPr>
            <w:color w:val="0563C1"/>
            <w:u w:val="single"/>
            <w:sz w:val="18"/>
          </w:rPr>
          <w:t>Официальное опубликование ПП № 780 — ГАРАНТ</w:t>
        </w:r>
      </w:hyperlink>
    </w:p>
    <w:p>
      <w:r>
        <w:rPr>
          <w:i/>
          <w:sz w:val="16"/>
        </w:rPr>
        <w:t>Образец подготовлен AUTOBRAK.com — независимая авто-экспертиза (Москва и МО, +7 (495) 771-24-46). Носит информационный характер и адаптируется под конкретную ситуацию.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ormativ.kontur.ru/document?moduleId=1&amp;documentId=502423" TargetMode="External"/><Relationship Id="rId10" Type="http://schemas.openxmlformats.org/officeDocument/2006/relationships/hyperlink" Target="https://www.consultant.ru/document/cons_doc_LAW_305/" TargetMode="External"/><Relationship Id="rId11" Type="http://schemas.openxmlformats.org/officeDocument/2006/relationships/hyperlink" Target="https://www.garant.ru/hotlaw/federal/18195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